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6DCBDBDB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AD02B5">
        <w:rPr>
          <w:rFonts w:ascii="Tahoma" w:hAnsi="Tahoma" w:cs="Tahoma"/>
          <w:b/>
          <w:bCs/>
        </w:rPr>
        <w:t>X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2C2874A4" w14:textId="3245E1C7" w:rsidR="00831EF4" w:rsidRDefault="002D61CC" w:rsidP="001B3423">
      <w:pPr>
        <w:spacing w:after="0" w:line="360" w:lineRule="auto"/>
        <w:jc w:val="both"/>
        <w:rPr>
          <w:rFonts w:ascii="Tahoma" w:eastAsia="Times New Roman" w:hAnsi="Tahoma" w:cs="Tahoma"/>
          <w:color w:val="000000"/>
        </w:rPr>
      </w:pPr>
      <w:r w:rsidRPr="002D61CC">
        <w:rPr>
          <w:rFonts w:ascii="Tahoma" w:eastAsia="Times New Roman" w:hAnsi="Tahoma" w:cs="Tahoma"/>
          <w:color w:val="000000"/>
        </w:rPr>
        <w:t>Saímos de casa e subimos ao Templo para rezar. Pomo-nos de pé, que é a posição que melhor nos recorda que somos chamados a viver de cabeça levantada, de olhos voltados para Deus! A posição de pé lembra-nos ainda a vitória de Cristo, o Cordeiro Pascal, que foi imolado e está de pé, quer dizer, está vivo e ressuscitado. De pé, somos gente viva e ressuscitada com Cristo! Cantemos e louvemos o Senhor.</w:t>
      </w:r>
    </w:p>
    <w:p w14:paraId="7251FCA9" w14:textId="77777777" w:rsidR="001B3423" w:rsidRDefault="001B3423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6A0089A1" w:rsidR="00006986" w:rsidRPr="00E51184" w:rsidRDefault="00E51184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i/>
          <w:iCs/>
          <w:color w:val="000000"/>
        </w:rPr>
      </w:pPr>
      <w:r w:rsidRPr="00E51184">
        <w:rPr>
          <w:rFonts w:ascii="Tahoma" w:eastAsia="Times New Roman" w:hAnsi="Tahoma" w:cs="Tahoma"/>
          <w:i/>
          <w:iCs/>
          <w:color w:val="000000"/>
        </w:rPr>
        <w:t>(possibilidade de ser um catequista e duas crianças alternadamente)</w:t>
      </w:r>
    </w:p>
    <w:p w14:paraId="4FEEF4BE" w14:textId="77777777" w:rsidR="00E51184" w:rsidRPr="006A2ED1" w:rsidRDefault="00E51184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0CCF5F18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Tu preferes sempre o que é simples.</w:t>
      </w:r>
    </w:p>
    <w:p w14:paraId="0A7FCDA0" w14:textId="65BF1598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 xml:space="preserve">Senhor, Tu reparas na </w:t>
      </w:r>
      <w:r>
        <w:rPr>
          <w:rFonts w:ascii="Tahoma" w:eastAsia="Times New Roman" w:hAnsi="Tahoma" w:cs="Tahoma"/>
          <w:color w:val="000000"/>
        </w:rPr>
        <w:t>velhinha</w:t>
      </w:r>
      <w:r w:rsidRPr="00102B80">
        <w:rPr>
          <w:rFonts w:ascii="Tahoma" w:eastAsia="Times New Roman" w:hAnsi="Tahoma" w:cs="Tahoma"/>
          <w:color w:val="000000"/>
        </w:rPr>
        <w:t xml:space="preserve"> que deixa cair uma moedinha,</w:t>
      </w:r>
    </w:p>
    <w:p w14:paraId="6400258D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naquele que reza no último canto do templo,</w:t>
      </w:r>
    </w:p>
    <w:p w14:paraId="74AD756D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naquele que é mais simples e mais pequeno.</w:t>
      </w:r>
    </w:p>
    <w:p w14:paraId="3D7EC352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E nós, entretanto, queremos parecer grandes,</w:t>
      </w:r>
    </w:p>
    <w:p w14:paraId="4317E9D8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importantes, os melhores, os principais.</w:t>
      </w:r>
    </w:p>
    <w:p w14:paraId="2D0DDCA8" w14:textId="77777777" w:rsidR="00102B80" w:rsidRPr="00102B80" w:rsidRDefault="00102B80" w:rsidP="00102B80">
      <w:pPr>
        <w:spacing w:after="0" w:line="340" w:lineRule="exact"/>
        <w:jc w:val="both"/>
        <w:rPr>
          <w:rFonts w:ascii="Tahoma" w:eastAsia="Times New Roman" w:hAnsi="Tahoma" w:cs="Tahoma"/>
          <w:color w:val="000000"/>
        </w:rPr>
      </w:pPr>
    </w:p>
    <w:p w14:paraId="07D6DC9F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Tu, que conheces cada recanto da nossa mente,</w:t>
      </w:r>
    </w:p>
    <w:p w14:paraId="58DA6D18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nos formaste no ventre da nossa mãe,</w:t>
      </w:r>
    </w:p>
    <w:p w14:paraId="4E980770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tens contados cada um dos nossos cabelos,</w:t>
      </w:r>
    </w:p>
    <w:p w14:paraId="396225BC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sabes da nossa pequenez e da necessidade de «armar ao importante»,</w:t>
      </w:r>
    </w:p>
    <w:p w14:paraId="054E732B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somos competitivos e pouco iguais.</w:t>
      </w:r>
    </w:p>
    <w:p w14:paraId="2DA4F23E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2BEE0227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Faz de nós, Senhor, pessoas fraternas,</w:t>
      </w:r>
    </w:p>
    <w:p w14:paraId="64D54C89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sabem ser pequenas e grandes ao mesmo tempo,</w:t>
      </w:r>
    </w:p>
    <w:p w14:paraId="461C1A5E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reconhecem as suas carências e necessidades</w:t>
      </w:r>
    </w:p>
    <w:p w14:paraId="3F2C527A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e que sabem que dependem dos outros,</w:t>
      </w:r>
    </w:p>
    <w:p w14:paraId="2264F35B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assim como os outros precisam deles.</w:t>
      </w:r>
    </w:p>
    <w:p w14:paraId="15D8A627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336AF392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Faz de nós uma grande família, Senhor,</w:t>
      </w:r>
    </w:p>
    <w:p w14:paraId="290EF3DE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de gente simples, que se ajuda,</w:t>
      </w:r>
    </w:p>
    <w:p w14:paraId="3DAE5E98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se completa, que se apoia,</w:t>
      </w:r>
    </w:p>
    <w:p w14:paraId="656FC9FA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partilha as suas riquezas</w:t>
      </w:r>
    </w:p>
    <w:p w14:paraId="0CA47715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e se facilita a vida nas dificuldades,</w:t>
      </w:r>
    </w:p>
    <w:p w14:paraId="1C790C64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que está atenta ao que o outro precisa</w:t>
      </w:r>
    </w:p>
    <w:p w14:paraId="6ADD0ECC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e que sabe receber com naturalidade e simplicidade.</w:t>
      </w:r>
    </w:p>
    <w:p w14:paraId="3D8DAA56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</w:p>
    <w:p w14:paraId="7ECC7364" w14:textId="77777777" w:rsidR="00102B80" w:rsidRPr="00102B80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Faz-nos como Tu, Senhor,</w:t>
      </w:r>
    </w:p>
    <w:p w14:paraId="2A05C180" w14:textId="66F82B5D" w:rsidR="007926EE" w:rsidRPr="001B3423" w:rsidRDefault="00102B80" w:rsidP="00102B80">
      <w:pPr>
        <w:spacing w:after="0" w:line="340" w:lineRule="exact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102B80">
        <w:rPr>
          <w:rFonts w:ascii="Tahoma" w:eastAsia="Times New Roman" w:hAnsi="Tahoma" w:cs="Tahoma"/>
          <w:color w:val="000000"/>
        </w:rPr>
        <w:t>pequenos por fora mas muito grandes por dentro.</w:t>
      </w:r>
      <w:r>
        <w:rPr>
          <w:rFonts w:ascii="Tahoma" w:eastAsia="Times New Roman" w:hAnsi="Tahoma" w:cs="Tahoma"/>
          <w:color w:val="000000"/>
        </w:rPr>
        <w:t xml:space="preserve"> </w:t>
      </w:r>
      <w:r w:rsidRPr="00102B80">
        <w:rPr>
          <w:rFonts w:ascii="Tahoma" w:eastAsia="Times New Roman" w:hAnsi="Tahoma" w:cs="Tahoma"/>
          <w:color w:val="000000"/>
        </w:rPr>
        <w:t>Ámen.</w:t>
      </w:r>
    </w:p>
    <w:sectPr w:rsidR="007926EE" w:rsidRPr="001B3423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0D14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02B80"/>
    <w:rsid w:val="00133774"/>
    <w:rsid w:val="001377CC"/>
    <w:rsid w:val="00151489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D61CC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B2996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00F1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E7B66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02B5"/>
    <w:rsid w:val="00AD4040"/>
    <w:rsid w:val="00AD73DA"/>
    <w:rsid w:val="00AE1BC6"/>
    <w:rsid w:val="00AE3A9A"/>
    <w:rsid w:val="00AE5123"/>
    <w:rsid w:val="00B24284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51184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206</cp:revision>
  <cp:lastPrinted>2025-05-10T12:37:00Z</cp:lastPrinted>
  <dcterms:created xsi:type="dcterms:W3CDTF">2022-10-19T08:08:00Z</dcterms:created>
  <dcterms:modified xsi:type="dcterms:W3CDTF">2025-10-01T16:22:00Z</dcterms:modified>
</cp:coreProperties>
</file>